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C1F632" w14:textId="77777777" w:rsidR="00FE1AE0" w:rsidRPr="00FE1AE0" w:rsidRDefault="00FE1AE0" w:rsidP="00FE1AE0">
      <w:pPr>
        <w:rPr>
          <w:b/>
          <w:bCs/>
        </w:rPr>
      </w:pPr>
      <w:r w:rsidRPr="00FE1AE0">
        <w:rPr>
          <w:b/>
          <w:bCs/>
        </w:rPr>
        <w:t> Toronto Summit 2026: Official Travel Guide</w:t>
      </w:r>
    </w:p>
    <w:p w14:paraId="000EDA46" w14:textId="77777777" w:rsidR="00FE1AE0" w:rsidRPr="00FE1AE0" w:rsidRDefault="00FE1AE0" w:rsidP="00FE1AE0">
      <w:pPr>
        <w:rPr>
          <w:b/>
          <w:bCs/>
        </w:rPr>
      </w:pPr>
      <w:r w:rsidRPr="00FE1AE0">
        <w:rPr>
          <w:b/>
          <w:bCs/>
        </w:rPr>
        <w:t>Welcome to Toronto</w:t>
      </w:r>
    </w:p>
    <w:p w14:paraId="54D85771" w14:textId="77777777" w:rsidR="00FE1AE0" w:rsidRPr="00FE1AE0" w:rsidRDefault="00FE1AE0" w:rsidP="00FE1AE0">
      <w:r w:rsidRPr="00FE1AE0">
        <w:t>We are thrilled to welcome you to Toronto for the upcoming summit! This guide provides essential information to ensure a smooth and enjoyable trip.</w:t>
      </w:r>
    </w:p>
    <w:p w14:paraId="0A9F63BF" w14:textId="77777777" w:rsidR="00FE1AE0" w:rsidRPr="00FE1AE0" w:rsidRDefault="00FE1AE0" w:rsidP="00FE1AE0">
      <w:pPr>
        <w:rPr>
          <w:b/>
          <w:bCs/>
        </w:rPr>
      </w:pPr>
      <w:r w:rsidRPr="00FE1AE0">
        <w:rPr>
          <w:b/>
          <w:bCs/>
        </w:rPr>
        <w:t> Essential Information</w:t>
      </w:r>
    </w:p>
    <w:p w14:paraId="1FC24166" w14:textId="77777777" w:rsidR="00FE1AE0" w:rsidRPr="00FE1AE0" w:rsidRDefault="00FE1AE0" w:rsidP="00FE1AE0">
      <w:pPr>
        <w:numPr>
          <w:ilvl w:val="0"/>
          <w:numId w:val="1"/>
        </w:numPr>
      </w:pPr>
      <w:r w:rsidRPr="00FE1AE0">
        <w:rPr>
          <w:b/>
          <w:bCs/>
        </w:rPr>
        <w:t>Timezone:</w:t>
      </w:r>
      <w:r w:rsidRPr="00FE1AE0">
        <w:t xml:space="preserve"> Eastern Time (ET) | UTC-5 (EST) / UTC-4 (EDT)</w:t>
      </w:r>
    </w:p>
    <w:p w14:paraId="7A53A391" w14:textId="77777777" w:rsidR="00FE1AE0" w:rsidRPr="00FE1AE0" w:rsidRDefault="00FE1AE0" w:rsidP="00FE1AE0">
      <w:pPr>
        <w:numPr>
          <w:ilvl w:val="0"/>
          <w:numId w:val="1"/>
        </w:numPr>
      </w:pPr>
      <w:r w:rsidRPr="00FE1AE0">
        <w:rPr>
          <w:b/>
          <w:bCs/>
        </w:rPr>
        <w:t>Currency:</w:t>
      </w:r>
      <w:r w:rsidRPr="00FE1AE0">
        <w:t xml:space="preserve"> Canadian Dollar (CAD). Credit/debit cards are widely accepted.</w:t>
      </w:r>
    </w:p>
    <w:p w14:paraId="75B6F6BF" w14:textId="77777777" w:rsidR="00FE1AE0" w:rsidRPr="00FE1AE0" w:rsidRDefault="00FE1AE0" w:rsidP="00FE1AE0">
      <w:pPr>
        <w:numPr>
          <w:ilvl w:val="0"/>
          <w:numId w:val="1"/>
        </w:numPr>
      </w:pPr>
      <w:r w:rsidRPr="00FE1AE0">
        <w:rPr>
          <w:b/>
          <w:bCs/>
        </w:rPr>
        <w:t>Language:</w:t>
      </w:r>
      <w:r w:rsidRPr="00FE1AE0">
        <w:t xml:space="preserve"> English (French is also an official language).</w:t>
      </w:r>
    </w:p>
    <w:p w14:paraId="0724EE02" w14:textId="77777777" w:rsidR="00FE1AE0" w:rsidRPr="00FE1AE0" w:rsidRDefault="00FE1AE0" w:rsidP="00FE1AE0">
      <w:pPr>
        <w:numPr>
          <w:ilvl w:val="0"/>
          <w:numId w:val="1"/>
        </w:numPr>
      </w:pPr>
      <w:r w:rsidRPr="00FE1AE0">
        <w:rPr>
          <w:b/>
          <w:bCs/>
        </w:rPr>
        <w:t>Emergency Number:</w:t>
      </w:r>
      <w:r w:rsidRPr="00FE1AE0">
        <w:t xml:space="preserve"> 911</w:t>
      </w:r>
    </w:p>
    <w:p w14:paraId="2ECB7681" w14:textId="77777777" w:rsidR="00FE1AE0" w:rsidRPr="00FE1AE0" w:rsidRDefault="00FE1AE0" w:rsidP="00FE1AE0">
      <w:pPr>
        <w:numPr>
          <w:ilvl w:val="0"/>
          <w:numId w:val="1"/>
        </w:numPr>
      </w:pPr>
      <w:r w:rsidRPr="00FE1AE0">
        <w:rPr>
          <w:b/>
          <w:bCs/>
        </w:rPr>
        <w:t>Power:</w:t>
      </w:r>
      <w:r w:rsidRPr="00FE1AE0">
        <w:t xml:space="preserve"> Standard 120V (Plug Types A and B).</w:t>
      </w:r>
    </w:p>
    <w:p w14:paraId="4E8DFA0B" w14:textId="77777777" w:rsidR="00FE1AE0" w:rsidRPr="00FE1AE0" w:rsidRDefault="00FE1AE0" w:rsidP="00FE1AE0">
      <w:pPr>
        <w:rPr>
          <w:b/>
          <w:bCs/>
        </w:rPr>
      </w:pPr>
      <w:r w:rsidRPr="00FE1AE0">
        <w:rPr>
          <w:b/>
          <w:bCs/>
        </w:rPr>
        <w:t> Venue Details</w:t>
      </w:r>
    </w:p>
    <w:p w14:paraId="37BE6744" w14:textId="77777777" w:rsidR="00FE1AE0" w:rsidRPr="00FE1AE0" w:rsidRDefault="00FE1AE0" w:rsidP="00FE1AE0">
      <w:pPr>
        <w:numPr>
          <w:ilvl w:val="0"/>
          <w:numId w:val="2"/>
        </w:numPr>
      </w:pPr>
      <w:r w:rsidRPr="00FE1AE0">
        <w:rPr>
          <w:b/>
          <w:bCs/>
        </w:rPr>
        <w:t>Venue Name:</w:t>
      </w:r>
      <w:r w:rsidRPr="00FE1AE0">
        <w:t xml:space="preserve"> Lumi Experience Toronto</w:t>
      </w:r>
    </w:p>
    <w:p w14:paraId="1E8C6B6E" w14:textId="77777777" w:rsidR="00FE1AE0" w:rsidRPr="00FE1AE0" w:rsidRDefault="00FE1AE0" w:rsidP="00FE1AE0">
      <w:pPr>
        <w:numPr>
          <w:ilvl w:val="0"/>
          <w:numId w:val="2"/>
        </w:numPr>
      </w:pPr>
      <w:r w:rsidRPr="00FE1AE0">
        <w:rPr>
          <w:b/>
          <w:bCs/>
        </w:rPr>
        <w:t>Address:</w:t>
      </w:r>
      <w:r w:rsidRPr="00FE1AE0">
        <w:t xml:space="preserve"> RBC Plaza North Tower, 200 Bay St. Ste 1600, Toronto, ON M5J 2T6, Canada</w:t>
      </w:r>
    </w:p>
    <w:p w14:paraId="0C0218A1" w14:textId="77777777" w:rsidR="00FE1AE0" w:rsidRPr="00FE1AE0" w:rsidRDefault="00FE1AE0" w:rsidP="00FE1AE0">
      <w:pPr>
        <w:numPr>
          <w:ilvl w:val="0"/>
          <w:numId w:val="2"/>
        </w:numPr>
      </w:pPr>
      <w:r w:rsidRPr="00FE1AE0">
        <w:rPr>
          <w:b/>
          <w:bCs/>
        </w:rPr>
        <w:t>Amenities:</w:t>
      </w:r>
      <w:r w:rsidRPr="00FE1AE0">
        <w:t xml:space="preserve"> High-speed Wi-Fi, accessible meeting facilities, professional tech support, and on-site catering.</w:t>
      </w:r>
    </w:p>
    <w:p w14:paraId="47779EC5" w14:textId="77777777" w:rsidR="00FE1AE0" w:rsidRPr="00FE1AE0" w:rsidRDefault="00FE1AE0" w:rsidP="00FE1AE0">
      <w:pPr>
        <w:rPr>
          <w:b/>
          <w:bCs/>
        </w:rPr>
      </w:pPr>
      <w:r w:rsidRPr="00FE1AE0">
        <w:rPr>
          <w:b/>
          <w:bCs/>
        </w:rPr>
        <w:t> Getting Around</w:t>
      </w:r>
    </w:p>
    <w:p w14:paraId="5312D3F1" w14:textId="77777777" w:rsidR="00FE1AE0" w:rsidRPr="00FE1AE0" w:rsidRDefault="00FE1AE0" w:rsidP="00FE1AE0">
      <w:pPr>
        <w:numPr>
          <w:ilvl w:val="0"/>
          <w:numId w:val="3"/>
        </w:numPr>
      </w:pPr>
      <w:r w:rsidRPr="00FE1AE0">
        <w:rPr>
          <w:b/>
          <w:bCs/>
        </w:rPr>
        <w:t>UP Express (Train):</w:t>
      </w:r>
      <w:r w:rsidRPr="00FE1AE0">
        <w:t xml:space="preserve"> The fastest way from Pearson Airport (YYZ) to Union Station (25 mins).</w:t>
      </w:r>
    </w:p>
    <w:p w14:paraId="14599F5E" w14:textId="77777777" w:rsidR="00FE1AE0" w:rsidRPr="00FE1AE0" w:rsidRDefault="00FE1AE0" w:rsidP="00FE1AE0">
      <w:pPr>
        <w:numPr>
          <w:ilvl w:val="0"/>
          <w:numId w:val="3"/>
        </w:numPr>
      </w:pPr>
      <w:r w:rsidRPr="00FE1AE0">
        <w:rPr>
          <w:b/>
          <w:bCs/>
        </w:rPr>
        <w:t>Taxis/Rideshare:</w:t>
      </w:r>
      <w:r w:rsidRPr="00FE1AE0">
        <w:t xml:space="preserve"> Available 24/7 at the airport.</w:t>
      </w:r>
    </w:p>
    <w:p w14:paraId="4D439251" w14:textId="77777777" w:rsidR="00FE1AE0" w:rsidRPr="00FE1AE0" w:rsidRDefault="00FE1AE0" w:rsidP="00FE1AE0">
      <w:pPr>
        <w:numPr>
          <w:ilvl w:val="0"/>
          <w:numId w:val="3"/>
        </w:numPr>
      </w:pPr>
      <w:r w:rsidRPr="00FE1AE0">
        <w:rPr>
          <w:b/>
          <w:bCs/>
        </w:rPr>
        <w:t>Public Transit (TTC):</w:t>
      </w:r>
      <w:r w:rsidRPr="00FE1AE0">
        <w:t xml:space="preserve"> Extensive network of subways and streetcars. Use a PRESTO card or contactless payment.</w:t>
      </w:r>
    </w:p>
    <w:p w14:paraId="34511DF8" w14:textId="77777777" w:rsidR="00FE1AE0" w:rsidRPr="00FE1AE0" w:rsidRDefault="00FE1AE0" w:rsidP="00FE1AE0">
      <w:pPr>
        <w:rPr>
          <w:b/>
          <w:bCs/>
        </w:rPr>
      </w:pPr>
      <w:r w:rsidRPr="00FE1AE0">
        <w:rPr>
          <w:b/>
          <w:bCs/>
        </w:rPr>
        <w:t> Visa &amp; Entry Requirements</w:t>
      </w:r>
    </w:p>
    <w:p w14:paraId="26F78631" w14:textId="77777777" w:rsidR="00FE1AE0" w:rsidRPr="00FE1AE0" w:rsidRDefault="00FE1AE0" w:rsidP="00FE1AE0">
      <w:r w:rsidRPr="00FE1AE0">
        <w:t xml:space="preserve">Please visit the </w:t>
      </w:r>
      <w:hyperlink r:id="rId5" w:tgtFrame="_blank" w:history="1">
        <w:r w:rsidRPr="00FE1AE0">
          <w:rPr>
            <w:rStyle w:val="Hyperlink"/>
          </w:rPr>
          <w:t>official Government of Canada website</w:t>
        </w:r>
      </w:hyperlink>
      <w:r w:rsidRPr="00FE1AE0">
        <w:t xml:space="preserve"> to determine if you require a visa or an Electronic Travel Authorization (eTA). We recommend applying at least 12–16 weeks in advance.</w:t>
      </w:r>
    </w:p>
    <w:p w14:paraId="00E3CA24" w14:textId="77777777" w:rsidR="00FE1AE0" w:rsidRPr="00FE1AE0" w:rsidRDefault="00FE1AE0" w:rsidP="00FE1AE0">
      <w:pPr>
        <w:rPr>
          <w:b/>
          <w:bCs/>
        </w:rPr>
      </w:pPr>
      <w:r w:rsidRPr="00FE1AE0">
        <w:rPr>
          <w:b/>
          <w:bCs/>
        </w:rPr>
        <w:t> Packing Tips</w:t>
      </w:r>
    </w:p>
    <w:p w14:paraId="3DCE6D5E" w14:textId="77777777" w:rsidR="00FE1AE0" w:rsidRPr="00FE1AE0" w:rsidRDefault="00FE1AE0" w:rsidP="00FE1AE0">
      <w:r w:rsidRPr="00FE1AE0">
        <w:t>Toronto in mid-October is crisp and comfortable. We recommend:</w:t>
      </w:r>
    </w:p>
    <w:p w14:paraId="33468205" w14:textId="77777777" w:rsidR="00FE1AE0" w:rsidRPr="00FE1AE0" w:rsidRDefault="00FE1AE0" w:rsidP="00FE1AE0">
      <w:pPr>
        <w:numPr>
          <w:ilvl w:val="0"/>
          <w:numId w:val="4"/>
        </w:numPr>
      </w:pPr>
      <w:r w:rsidRPr="00FE1AE0">
        <w:rPr>
          <w:b/>
          <w:bCs/>
        </w:rPr>
        <w:t>Layers:</w:t>
      </w:r>
      <w:r w:rsidRPr="00FE1AE0">
        <w:t xml:space="preserve"> Days are mild ($64°F – 68°F / 18°C – 20°C), but evenings can be cool ($52°F – 55°F / 11°C – 13°C).</w:t>
      </w:r>
    </w:p>
    <w:p w14:paraId="32F6DB13" w14:textId="77777777" w:rsidR="00FE1AE0" w:rsidRPr="00FE1AE0" w:rsidRDefault="00FE1AE0" w:rsidP="00FE1AE0">
      <w:pPr>
        <w:numPr>
          <w:ilvl w:val="0"/>
          <w:numId w:val="4"/>
        </w:numPr>
      </w:pPr>
      <w:r w:rsidRPr="00FE1AE0">
        <w:rPr>
          <w:b/>
          <w:bCs/>
        </w:rPr>
        <w:lastRenderedPageBreak/>
        <w:t>Attire:</w:t>
      </w:r>
      <w:r w:rsidRPr="00FE1AE0">
        <w:t xml:space="preserve"> Business-professional for the summit; comfortable walking shoes for the city.</w:t>
      </w:r>
    </w:p>
    <w:p w14:paraId="433F38E6" w14:textId="77777777" w:rsidR="00FE1AE0" w:rsidRPr="00FE1AE0" w:rsidRDefault="00FE1AE0" w:rsidP="00FE1AE0">
      <w:pPr>
        <w:numPr>
          <w:ilvl w:val="0"/>
          <w:numId w:val="4"/>
        </w:numPr>
      </w:pPr>
      <w:r w:rsidRPr="00FE1AE0">
        <w:rPr>
          <w:b/>
          <w:bCs/>
        </w:rPr>
        <w:t>Essentials:</w:t>
      </w:r>
      <w:r w:rsidRPr="00FE1AE0">
        <w:t xml:space="preserve"> A medium-weight jacket is highly recommended.</w:t>
      </w:r>
    </w:p>
    <w:p w14:paraId="2A83B9EA" w14:textId="77777777" w:rsidR="00EB14B1" w:rsidRDefault="00EB14B1"/>
    <w:sectPr w:rsidR="00EB14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672598"/>
    <w:multiLevelType w:val="multilevel"/>
    <w:tmpl w:val="D3FC18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F7C20D0"/>
    <w:multiLevelType w:val="multilevel"/>
    <w:tmpl w:val="1A78D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88D2900"/>
    <w:multiLevelType w:val="multilevel"/>
    <w:tmpl w:val="4C12D3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E7136FB"/>
    <w:multiLevelType w:val="multilevel"/>
    <w:tmpl w:val="DC6A6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24865536">
    <w:abstractNumId w:val="2"/>
  </w:num>
  <w:num w:numId="2" w16cid:durableId="691807401">
    <w:abstractNumId w:val="3"/>
  </w:num>
  <w:num w:numId="3" w16cid:durableId="1775788228">
    <w:abstractNumId w:val="1"/>
  </w:num>
  <w:num w:numId="4" w16cid:durableId="17528950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1AE0"/>
    <w:rsid w:val="00452951"/>
    <w:rsid w:val="004E398F"/>
    <w:rsid w:val="00D547DF"/>
    <w:rsid w:val="00EB14B1"/>
    <w:rsid w:val="00FE1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1456B2"/>
  <w15:chartTrackingRefBased/>
  <w15:docId w15:val="{02FD2923-FF7F-44BC-B9CF-804B515C6E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E1AE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E1A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E1AE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E1AE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E1AE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E1AE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E1AE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E1AE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E1AE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E1AE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E1AE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E1AE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E1AE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E1AE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E1AE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E1AE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E1AE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E1AE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E1AE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E1A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E1AE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E1A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E1AE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E1AE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E1AE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E1AE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E1AE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E1AE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E1AE0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E1AE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E1AE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canada.ca/en/immigration-refugees-citizenship/services/visit-canada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247</Words>
  <Characters>1408</Characters>
  <Application>Microsoft Office Word</Application>
  <DocSecurity>0</DocSecurity>
  <Lines>11</Lines>
  <Paragraphs>3</Paragraphs>
  <ScaleCrop>false</ScaleCrop>
  <Company/>
  <LinksUpToDate>false</LinksUpToDate>
  <CharactersWithSpaces>1652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Tushar Soni</dc:creator>
  <cp:keywords/>
  <dc:description/>
  <cp:lastModifiedBy>Tushar Soni</cp:lastModifiedBy>
  <cp:revision>1</cp:revision>
  <dcterms:created xsi:type="dcterms:W3CDTF">2026-06-25T11:06:00Z</dcterms:created>
  <dcterms:modified xsi:type="dcterms:W3CDTF">2026-06-25T11:06:00Z</dcterms:modified>
</cp:coreProperties>
</file>